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DB" w:rsidRPr="00DC32CF" w:rsidRDefault="001F40DB" w:rsidP="001F40DB">
      <w:pPr>
        <w:jc w:val="center"/>
        <w:rPr>
          <w:rFonts w:ascii="Arial" w:hAnsi="Arial" w:cs="Arial"/>
          <w:b/>
        </w:rPr>
      </w:pPr>
      <w:r w:rsidRPr="00DC32CF">
        <w:rPr>
          <w:rFonts w:ascii="Arial" w:hAnsi="Arial" w:cs="Arial"/>
          <w:b/>
        </w:rPr>
        <w:t>Администрация</w:t>
      </w:r>
    </w:p>
    <w:p w:rsidR="001F40DB" w:rsidRPr="00DC32CF" w:rsidRDefault="001F40DB" w:rsidP="001F40DB">
      <w:pPr>
        <w:jc w:val="center"/>
        <w:rPr>
          <w:rFonts w:ascii="Arial" w:hAnsi="Arial" w:cs="Arial"/>
          <w:b/>
        </w:rPr>
      </w:pPr>
      <w:r w:rsidRPr="00DC32CF">
        <w:rPr>
          <w:rFonts w:ascii="Arial" w:hAnsi="Arial" w:cs="Arial"/>
          <w:b/>
        </w:rPr>
        <w:t>муниципального образования</w:t>
      </w:r>
    </w:p>
    <w:p w:rsidR="001F40DB" w:rsidRPr="00DC32CF" w:rsidRDefault="001F40DB" w:rsidP="001F40DB">
      <w:pPr>
        <w:jc w:val="center"/>
        <w:rPr>
          <w:rFonts w:ascii="Arial" w:hAnsi="Arial" w:cs="Arial"/>
        </w:rPr>
      </w:pPr>
      <w:proofErr w:type="spellStart"/>
      <w:r w:rsidRPr="00DC32CF">
        <w:rPr>
          <w:rFonts w:ascii="Arial" w:hAnsi="Arial" w:cs="Arial"/>
          <w:b/>
        </w:rPr>
        <w:t>Куяновское</w:t>
      </w:r>
      <w:proofErr w:type="spellEnd"/>
      <w:r w:rsidRPr="00DC32CF">
        <w:rPr>
          <w:rFonts w:ascii="Arial" w:hAnsi="Arial" w:cs="Arial"/>
          <w:b/>
        </w:rPr>
        <w:t xml:space="preserve"> сельское поселение</w:t>
      </w:r>
    </w:p>
    <w:p w:rsidR="001F40DB" w:rsidRPr="00DC32CF" w:rsidRDefault="001F40DB" w:rsidP="001F40DB">
      <w:pPr>
        <w:rPr>
          <w:rFonts w:ascii="Arial" w:hAnsi="Arial" w:cs="Arial"/>
          <w:b/>
        </w:rPr>
      </w:pPr>
    </w:p>
    <w:p w:rsidR="001F40DB" w:rsidRPr="00DC32CF" w:rsidRDefault="001F40DB" w:rsidP="001F40DB">
      <w:pPr>
        <w:rPr>
          <w:rFonts w:ascii="Arial" w:hAnsi="Arial" w:cs="Arial"/>
        </w:rPr>
      </w:pPr>
      <w:r w:rsidRPr="00DC32CF">
        <w:rPr>
          <w:rFonts w:ascii="Arial" w:hAnsi="Arial" w:cs="Arial"/>
          <w:b/>
        </w:rPr>
        <w:t>636953 Томская область Первомайский район,</w:t>
      </w:r>
    </w:p>
    <w:p w:rsidR="001F40DB" w:rsidRPr="00DC32CF" w:rsidRDefault="001F40DB" w:rsidP="001F40DB">
      <w:pPr>
        <w:rPr>
          <w:rFonts w:ascii="Arial" w:hAnsi="Arial" w:cs="Arial"/>
        </w:rPr>
      </w:pPr>
      <w:r w:rsidRPr="00DC32CF">
        <w:rPr>
          <w:rFonts w:ascii="Arial" w:hAnsi="Arial" w:cs="Arial"/>
          <w:b/>
        </w:rPr>
        <w:t xml:space="preserve">с. </w:t>
      </w:r>
      <w:proofErr w:type="spellStart"/>
      <w:r w:rsidRPr="00DC32CF">
        <w:rPr>
          <w:rFonts w:ascii="Arial" w:hAnsi="Arial" w:cs="Arial"/>
          <w:b/>
        </w:rPr>
        <w:t>Куяново</w:t>
      </w:r>
      <w:proofErr w:type="spellEnd"/>
      <w:r w:rsidRPr="00DC32CF">
        <w:rPr>
          <w:rFonts w:ascii="Arial" w:hAnsi="Arial" w:cs="Arial"/>
          <w:b/>
        </w:rPr>
        <w:t xml:space="preserve">, ул. Центральная, 18/1, </w:t>
      </w:r>
    </w:p>
    <w:p w:rsidR="001F40DB" w:rsidRPr="00DC32CF" w:rsidRDefault="001F40DB" w:rsidP="001F40DB">
      <w:pPr>
        <w:rPr>
          <w:rFonts w:ascii="Arial" w:hAnsi="Arial" w:cs="Arial"/>
        </w:rPr>
      </w:pPr>
      <w:r w:rsidRPr="00DC32CF">
        <w:rPr>
          <w:rFonts w:ascii="Arial" w:hAnsi="Arial" w:cs="Arial"/>
          <w:b/>
        </w:rPr>
        <w:t>тел. 33-1-18 факс 33-1-18</w:t>
      </w:r>
    </w:p>
    <w:p w:rsidR="001F40DB" w:rsidRPr="00DC32CF" w:rsidRDefault="001F40DB" w:rsidP="001F40DB">
      <w:pPr>
        <w:pBdr>
          <w:bottom w:val="single" w:sz="12" w:space="1" w:color="000000"/>
        </w:pBdr>
        <w:rPr>
          <w:rFonts w:ascii="Arial" w:hAnsi="Arial" w:cs="Arial"/>
        </w:rPr>
      </w:pPr>
      <w:r w:rsidRPr="00DC32CF">
        <w:rPr>
          <w:rFonts w:ascii="Arial" w:hAnsi="Arial" w:cs="Arial"/>
          <w:b/>
        </w:rPr>
        <w:t>ИНН 7012005077, КПП 701201001</w:t>
      </w:r>
    </w:p>
    <w:p w:rsidR="001F40DB" w:rsidRPr="00DC32CF" w:rsidRDefault="001F40DB" w:rsidP="001F40DB">
      <w:pPr>
        <w:rPr>
          <w:rFonts w:ascii="Arial" w:hAnsi="Arial" w:cs="Arial"/>
        </w:rPr>
      </w:pPr>
    </w:p>
    <w:p w:rsidR="001F40DB" w:rsidRPr="00DC32CF" w:rsidRDefault="001F40DB" w:rsidP="001F40DB">
      <w:pPr>
        <w:ind w:left="-26"/>
        <w:rPr>
          <w:rFonts w:ascii="Arial" w:hAnsi="Arial" w:cs="Arial"/>
        </w:rPr>
      </w:pPr>
      <w:r w:rsidRPr="00DC32CF">
        <w:rPr>
          <w:rFonts w:ascii="Arial" w:hAnsi="Arial" w:cs="Arial"/>
        </w:rPr>
        <w:t>01.06.2021                                                                                                              № 4</w:t>
      </w:r>
      <w:r w:rsidR="00820C48" w:rsidRPr="00DC32CF">
        <w:rPr>
          <w:rFonts w:ascii="Arial" w:hAnsi="Arial" w:cs="Arial"/>
        </w:rPr>
        <w:t>9</w:t>
      </w:r>
    </w:p>
    <w:p w:rsidR="005152F6" w:rsidRPr="00DC32CF" w:rsidRDefault="005152F6">
      <w:pPr>
        <w:rPr>
          <w:rFonts w:ascii="Arial" w:hAnsi="Arial" w:cs="Arial"/>
        </w:rPr>
      </w:pPr>
    </w:p>
    <w:p w:rsidR="001F40DB" w:rsidRPr="00DC32CF" w:rsidRDefault="001F40DB" w:rsidP="001F40DB">
      <w:pPr>
        <w:widowControl/>
        <w:spacing w:after="200" w:line="276" w:lineRule="auto"/>
        <w:jc w:val="center"/>
        <w:rPr>
          <w:rFonts w:ascii="Arial" w:hAnsi="Arial" w:cs="Arial"/>
          <w:lang w:eastAsia="en-US"/>
        </w:rPr>
      </w:pPr>
      <w:r w:rsidRPr="00DC32CF">
        <w:rPr>
          <w:rFonts w:ascii="Arial" w:hAnsi="Arial" w:cs="Arial"/>
          <w:lang w:eastAsia="en-US"/>
        </w:rPr>
        <w:t>ПОСТАНОВЛЕНИЕ</w:t>
      </w:r>
    </w:p>
    <w:p w:rsidR="001F40DB" w:rsidRPr="00DC32CF" w:rsidRDefault="001F40DB" w:rsidP="001F40DB">
      <w:pPr>
        <w:widowControl/>
        <w:spacing w:after="200" w:line="276" w:lineRule="auto"/>
        <w:jc w:val="center"/>
        <w:rPr>
          <w:rFonts w:ascii="Arial" w:hAnsi="Arial" w:cs="Arial"/>
          <w:lang w:eastAsia="en-US"/>
        </w:rPr>
      </w:pPr>
      <w:r w:rsidRPr="00DC32CF">
        <w:rPr>
          <w:rFonts w:ascii="Arial" w:hAnsi="Arial" w:cs="Arial"/>
          <w:lang w:eastAsia="en-US"/>
        </w:rPr>
        <w:t xml:space="preserve">Об утверждении Порядка осуществления органом Администрации </w:t>
      </w:r>
      <w:proofErr w:type="spellStart"/>
      <w:r w:rsidRPr="00DC32CF">
        <w:rPr>
          <w:rFonts w:ascii="Arial" w:hAnsi="Arial" w:cs="Arial"/>
          <w:lang w:eastAsia="en-US"/>
        </w:rPr>
        <w:t>Куяновского</w:t>
      </w:r>
      <w:proofErr w:type="spellEnd"/>
      <w:r w:rsidRPr="00DC32CF">
        <w:rPr>
          <w:rFonts w:ascii="Arial" w:hAnsi="Arial" w:cs="Arial"/>
          <w:lang w:eastAsia="en-US"/>
        </w:rPr>
        <w:t xml:space="preserve"> сельского поселения полномочий по проведению внутреннего муниципального финансового контроля</w:t>
      </w:r>
    </w:p>
    <w:p w:rsidR="001F40DB" w:rsidRPr="00DC32CF" w:rsidRDefault="001F40DB" w:rsidP="001F40DB">
      <w:pPr>
        <w:widowControl/>
        <w:spacing w:after="200" w:line="276" w:lineRule="auto"/>
        <w:jc w:val="both"/>
        <w:rPr>
          <w:rFonts w:ascii="Arial" w:hAnsi="Arial" w:cs="Arial"/>
          <w:lang w:eastAsia="en-US"/>
        </w:rPr>
      </w:pPr>
      <w:r w:rsidRPr="00DC32CF">
        <w:rPr>
          <w:rFonts w:ascii="Arial" w:hAnsi="Arial" w:cs="Arial"/>
          <w:lang w:eastAsia="en-US"/>
        </w:rPr>
        <w:tab/>
        <w:t xml:space="preserve">В соответствии с п. 1 ст. 269.2 Бюджетного кодекса Российской Федерации, в целях надлежащего осуществление внутреннего муниципального финансового </w:t>
      </w:r>
      <w:proofErr w:type="gramStart"/>
      <w:r w:rsidRPr="00DC32CF">
        <w:rPr>
          <w:rFonts w:ascii="Arial" w:hAnsi="Arial" w:cs="Arial"/>
          <w:lang w:eastAsia="en-US"/>
        </w:rPr>
        <w:t>контроля за</w:t>
      </w:r>
      <w:proofErr w:type="gramEnd"/>
      <w:r w:rsidRPr="00DC32CF">
        <w:rPr>
          <w:rFonts w:ascii="Arial" w:hAnsi="Arial" w:cs="Arial"/>
          <w:lang w:eastAsia="en-US"/>
        </w:rPr>
        <w:t xml:space="preserve"> использованием средств, выделенных из бюджета муниципального образования </w:t>
      </w:r>
      <w:proofErr w:type="spellStart"/>
      <w:r w:rsidRPr="00DC32CF">
        <w:rPr>
          <w:rFonts w:ascii="Arial" w:hAnsi="Arial" w:cs="Arial"/>
          <w:lang w:eastAsia="en-US"/>
        </w:rPr>
        <w:t>Куяновское</w:t>
      </w:r>
      <w:proofErr w:type="spellEnd"/>
      <w:r w:rsidRPr="00DC32CF">
        <w:rPr>
          <w:rFonts w:ascii="Arial" w:hAnsi="Arial" w:cs="Arial"/>
          <w:lang w:eastAsia="en-US"/>
        </w:rPr>
        <w:t xml:space="preserve"> сельское поселение</w:t>
      </w:r>
    </w:p>
    <w:p w:rsidR="001F40DB" w:rsidRPr="00DC32CF" w:rsidRDefault="001F40DB" w:rsidP="00D33F3E">
      <w:pPr>
        <w:widowControl/>
        <w:spacing w:after="200" w:line="276" w:lineRule="auto"/>
        <w:jc w:val="center"/>
        <w:rPr>
          <w:rFonts w:ascii="Arial" w:hAnsi="Arial" w:cs="Arial"/>
          <w:lang w:eastAsia="en-US"/>
        </w:rPr>
      </w:pPr>
      <w:r w:rsidRPr="00DC32CF">
        <w:rPr>
          <w:rFonts w:ascii="Arial" w:hAnsi="Arial" w:cs="Arial"/>
          <w:lang w:eastAsia="en-US"/>
        </w:rPr>
        <w:t>ПОСТАНОВЛЯЮ:</w:t>
      </w:r>
    </w:p>
    <w:p w:rsidR="001F40DB" w:rsidRPr="00DC32CF" w:rsidRDefault="001F40DB" w:rsidP="001F40DB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DC32CF">
        <w:rPr>
          <w:rFonts w:ascii="Arial" w:hAnsi="Arial" w:cs="Arial"/>
          <w:lang w:eastAsia="en-US"/>
        </w:rPr>
        <w:t xml:space="preserve">Признать утратившим силу Постановление Администрации </w:t>
      </w:r>
      <w:proofErr w:type="spellStart"/>
      <w:r w:rsidRPr="00DC32CF">
        <w:rPr>
          <w:rFonts w:ascii="Arial" w:hAnsi="Arial" w:cs="Arial"/>
          <w:lang w:eastAsia="en-US"/>
        </w:rPr>
        <w:t>Куяновского</w:t>
      </w:r>
      <w:proofErr w:type="spellEnd"/>
      <w:r w:rsidRPr="00DC32CF">
        <w:rPr>
          <w:rFonts w:ascii="Arial" w:hAnsi="Arial" w:cs="Arial"/>
          <w:lang w:eastAsia="en-US"/>
        </w:rPr>
        <w:t xml:space="preserve"> сельского поселения от 18.06.2015 № 40а «Об утверждения Порядка осуществления органом Администрации </w:t>
      </w:r>
      <w:proofErr w:type="spellStart"/>
      <w:r w:rsidRPr="00DC32CF">
        <w:rPr>
          <w:rFonts w:ascii="Arial" w:hAnsi="Arial" w:cs="Arial"/>
          <w:lang w:eastAsia="en-US"/>
        </w:rPr>
        <w:t>Куяновского</w:t>
      </w:r>
      <w:proofErr w:type="spellEnd"/>
      <w:r w:rsidRPr="00DC32CF">
        <w:rPr>
          <w:rFonts w:ascii="Arial" w:hAnsi="Arial" w:cs="Arial"/>
          <w:lang w:eastAsia="en-US"/>
        </w:rPr>
        <w:t xml:space="preserve"> сельского поселения полномочий по проведению внутреннего муниципального финансового контроля"</w:t>
      </w:r>
    </w:p>
    <w:p w:rsidR="001F40DB" w:rsidRPr="00DC32CF" w:rsidRDefault="001F40DB" w:rsidP="001F40DB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DC32CF">
        <w:rPr>
          <w:rFonts w:ascii="Arial" w:hAnsi="Arial" w:cs="Arial"/>
          <w:lang w:eastAsia="en-US"/>
        </w:rPr>
        <w:t xml:space="preserve">Утвердить Порядок осуществления органом Администрации </w:t>
      </w:r>
      <w:proofErr w:type="spellStart"/>
      <w:r w:rsidRPr="00DC32CF">
        <w:rPr>
          <w:rFonts w:ascii="Arial" w:hAnsi="Arial" w:cs="Arial"/>
          <w:lang w:eastAsia="en-US"/>
        </w:rPr>
        <w:t>Куяновского</w:t>
      </w:r>
      <w:proofErr w:type="spellEnd"/>
      <w:r w:rsidRPr="00DC32CF">
        <w:rPr>
          <w:rFonts w:ascii="Arial" w:hAnsi="Arial" w:cs="Arial"/>
          <w:lang w:eastAsia="en-US"/>
        </w:rPr>
        <w:t xml:space="preserve"> сельского поселения полномочий по внутреннему муниципальному финансовому контролю </w:t>
      </w:r>
      <w:proofErr w:type="gramStart"/>
      <w:r w:rsidRPr="00DC32CF">
        <w:rPr>
          <w:rFonts w:ascii="Arial" w:hAnsi="Arial" w:cs="Arial"/>
          <w:lang w:eastAsia="en-US"/>
        </w:rPr>
        <w:t>согласно приложения</w:t>
      </w:r>
      <w:proofErr w:type="gramEnd"/>
      <w:r w:rsidRPr="00DC32CF">
        <w:rPr>
          <w:rFonts w:ascii="Arial" w:hAnsi="Arial" w:cs="Arial"/>
          <w:lang w:eastAsia="en-US"/>
        </w:rPr>
        <w:t>.</w:t>
      </w:r>
    </w:p>
    <w:p w:rsidR="001F40DB" w:rsidRPr="00DC32CF" w:rsidRDefault="001F40DB" w:rsidP="001F40DB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DC32CF">
        <w:rPr>
          <w:rFonts w:ascii="Arial" w:hAnsi="Arial" w:cs="Arial"/>
          <w:lang w:eastAsia="en-US"/>
        </w:rPr>
        <w:t xml:space="preserve">Настоящее постановление обнародовать в специально отведенных местах и разместить на официальном сайте муниципального образования </w:t>
      </w:r>
      <w:proofErr w:type="spellStart"/>
      <w:r w:rsidRPr="00DC32CF">
        <w:rPr>
          <w:rFonts w:ascii="Arial" w:hAnsi="Arial" w:cs="Arial"/>
          <w:lang w:eastAsia="en-US"/>
        </w:rPr>
        <w:t>Куяновского</w:t>
      </w:r>
      <w:proofErr w:type="spellEnd"/>
      <w:r w:rsidRPr="00DC32CF">
        <w:rPr>
          <w:rFonts w:ascii="Arial" w:hAnsi="Arial" w:cs="Arial"/>
          <w:lang w:eastAsia="en-US"/>
        </w:rPr>
        <w:t xml:space="preserve"> сельское поселение по адресу: </w:t>
      </w:r>
      <w:r w:rsidRPr="00DC32CF">
        <w:rPr>
          <w:rFonts w:ascii="Arial" w:hAnsi="Arial" w:cs="Arial"/>
          <w:lang w:val="en-US" w:eastAsia="en-US"/>
        </w:rPr>
        <w:t>http</w:t>
      </w:r>
      <w:r w:rsidRPr="00DC32CF">
        <w:rPr>
          <w:rFonts w:ascii="Arial" w:hAnsi="Arial" w:cs="Arial"/>
          <w:lang w:eastAsia="en-US"/>
        </w:rPr>
        <w:t>://</w:t>
      </w:r>
      <w:proofErr w:type="spellStart"/>
      <w:r w:rsidRPr="00DC32CF">
        <w:rPr>
          <w:rFonts w:ascii="Arial" w:hAnsi="Arial" w:cs="Arial"/>
          <w:lang w:val="en-US" w:eastAsia="en-US"/>
        </w:rPr>
        <w:t>kuyanovskoe</w:t>
      </w:r>
      <w:proofErr w:type="spellEnd"/>
      <w:r w:rsidRPr="00DC32CF">
        <w:rPr>
          <w:rFonts w:ascii="Arial" w:hAnsi="Arial" w:cs="Arial"/>
          <w:lang w:eastAsia="en-US"/>
        </w:rPr>
        <w:t>.</w:t>
      </w:r>
      <w:proofErr w:type="spellStart"/>
      <w:r w:rsidRPr="00DC32CF">
        <w:rPr>
          <w:rFonts w:ascii="Arial" w:hAnsi="Arial" w:cs="Arial"/>
          <w:lang w:val="en-US" w:eastAsia="en-US"/>
        </w:rPr>
        <w:t>ru</w:t>
      </w:r>
      <w:proofErr w:type="spellEnd"/>
      <w:r w:rsidRPr="00DC32CF">
        <w:rPr>
          <w:rFonts w:ascii="Arial" w:hAnsi="Arial" w:cs="Arial"/>
          <w:lang w:eastAsia="en-US"/>
        </w:rPr>
        <w:t>.</w:t>
      </w:r>
    </w:p>
    <w:p w:rsidR="001F40DB" w:rsidRPr="00DC32CF" w:rsidRDefault="001F40DB" w:rsidP="001F40DB">
      <w:pPr>
        <w:widowControl/>
        <w:numPr>
          <w:ilvl w:val="0"/>
          <w:numId w:val="5"/>
        </w:numPr>
        <w:spacing w:after="200" w:line="276" w:lineRule="auto"/>
        <w:contextualSpacing/>
        <w:jc w:val="both"/>
        <w:rPr>
          <w:rFonts w:ascii="Arial" w:hAnsi="Arial" w:cs="Arial"/>
          <w:lang w:eastAsia="en-US"/>
        </w:rPr>
      </w:pPr>
      <w:r w:rsidRPr="00DC32CF">
        <w:rPr>
          <w:rFonts w:ascii="Arial" w:hAnsi="Arial" w:cs="Arial"/>
          <w:lang w:eastAsia="en-US"/>
        </w:rPr>
        <w:t xml:space="preserve">Настоящее постановление вступает в силу </w:t>
      </w:r>
      <w:proofErr w:type="gramStart"/>
      <w:r w:rsidRPr="00DC32CF">
        <w:rPr>
          <w:rFonts w:ascii="Arial" w:hAnsi="Arial" w:cs="Arial"/>
          <w:lang w:eastAsia="en-US"/>
        </w:rPr>
        <w:t>с</w:t>
      </w:r>
      <w:proofErr w:type="gramEnd"/>
      <w:r w:rsidRPr="00DC32CF">
        <w:rPr>
          <w:rFonts w:ascii="Arial" w:hAnsi="Arial" w:cs="Arial"/>
          <w:lang w:eastAsia="en-US"/>
        </w:rPr>
        <w:t xml:space="preserve"> даты его официального обнародования.</w:t>
      </w:r>
    </w:p>
    <w:p w:rsidR="001F40DB" w:rsidRPr="00DC32CF" w:rsidRDefault="001F40DB" w:rsidP="001F40DB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lang w:eastAsia="en-US"/>
        </w:rPr>
      </w:pPr>
      <w:r w:rsidRPr="00DC32CF">
        <w:rPr>
          <w:rFonts w:ascii="Arial" w:hAnsi="Arial" w:cs="Arial"/>
          <w:lang w:eastAsia="en-US"/>
        </w:rPr>
        <w:t>Контроль за исполнение настоящего постановления оставляю за собой.</w:t>
      </w:r>
    </w:p>
    <w:p w:rsidR="001F40DB" w:rsidRPr="00DC32CF" w:rsidRDefault="001F40DB" w:rsidP="001F40DB">
      <w:pPr>
        <w:widowControl/>
        <w:spacing w:after="200" w:line="276" w:lineRule="auto"/>
        <w:rPr>
          <w:rFonts w:ascii="Arial" w:hAnsi="Arial" w:cs="Arial"/>
          <w:lang w:eastAsia="en-US"/>
        </w:rPr>
      </w:pPr>
    </w:p>
    <w:p w:rsidR="001F40DB" w:rsidRPr="00DC32CF" w:rsidRDefault="001F40DB" w:rsidP="001F40DB">
      <w:pPr>
        <w:widowControl/>
        <w:spacing w:after="200" w:line="276" w:lineRule="auto"/>
        <w:rPr>
          <w:rFonts w:ascii="Arial" w:hAnsi="Arial" w:cs="Arial"/>
          <w:lang w:eastAsia="en-US"/>
        </w:rPr>
      </w:pPr>
    </w:p>
    <w:p w:rsidR="001F40DB" w:rsidRPr="00DC32CF" w:rsidRDefault="001F40DB" w:rsidP="001F40DB">
      <w:pPr>
        <w:widowControl/>
        <w:spacing w:after="200" w:line="276" w:lineRule="auto"/>
        <w:rPr>
          <w:rFonts w:ascii="Arial" w:hAnsi="Arial" w:cs="Arial"/>
          <w:lang w:eastAsia="en-US"/>
        </w:rPr>
      </w:pPr>
      <w:r w:rsidRPr="00DC32CF">
        <w:rPr>
          <w:rFonts w:ascii="Arial" w:hAnsi="Arial" w:cs="Arial"/>
          <w:lang w:eastAsia="en-US"/>
        </w:rPr>
        <w:t xml:space="preserve">Глава </w:t>
      </w:r>
      <w:proofErr w:type="spellStart"/>
      <w:r w:rsidRPr="00DC32CF">
        <w:rPr>
          <w:rFonts w:ascii="Arial" w:hAnsi="Arial" w:cs="Arial"/>
          <w:lang w:eastAsia="en-US"/>
        </w:rPr>
        <w:t>Куяновского</w:t>
      </w:r>
      <w:proofErr w:type="spellEnd"/>
      <w:r w:rsidRPr="00DC32CF">
        <w:rPr>
          <w:rFonts w:ascii="Arial" w:hAnsi="Arial" w:cs="Arial"/>
          <w:lang w:eastAsia="en-US"/>
        </w:rPr>
        <w:t xml:space="preserve"> сельского поселения                                                 Юрков Е.Л.</w:t>
      </w:r>
    </w:p>
    <w:p w:rsidR="00495785" w:rsidRDefault="00495785" w:rsidP="001F40DB">
      <w:pPr>
        <w:pStyle w:val="21"/>
        <w:shd w:val="clear" w:color="auto" w:fill="auto"/>
        <w:ind w:left="5720"/>
        <w:rPr>
          <w:rStyle w:val="20"/>
          <w:rFonts w:ascii="Arial" w:hAnsi="Arial" w:cs="Arial"/>
          <w:color w:val="000000"/>
          <w:sz w:val="24"/>
          <w:szCs w:val="24"/>
        </w:rPr>
      </w:pPr>
    </w:p>
    <w:p w:rsidR="00D33F3E" w:rsidRDefault="00D33F3E" w:rsidP="001F40DB">
      <w:pPr>
        <w:pStyle w:val="21"/>
        <w:shd w:val="clear" w:color="auto" w:fill="auto"/>
        <w:ind w:left="5720"/>
        <w:rPr>
          <w:rStyle w:val="20"/>
          <w:rFonts w:ascii="Arial" w:hAnsi="Arial" w:cs="Arial"/>
          <w:color w:val="000000"/>
          <w:sz w:val="24"/>
          <w:szCs w:val="24"/>
        </w:rPr>
      </w:pPr>
    </w:p>
    <w:p w:rsidR="001F40DB" w:rsidRPr="00DC32CF" w:rsidRDefault="001F40DB" w:rsidP="001F40DB">
      <w:pPr>
        <w:pStyle w:val="21"/>
        <w:shd w:val="clear" w:color="auto" w:fill="auto"/>
        <w:ind w:left="5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32CF">
        <w:rPr>
          <w:rStyle w:val="20"/>
          <w:rFonts w:ascii="Arial" w:hAnsi="Arial" w:cs="Arial"/>
          <w:color w:val="000000"/>
          <w:sz w:val="24"/>
          <w:szCs w:val="24"/>
        </w:rPr>
        <w:lastRenderedPageBreak/>
        <w:t xml:space="preserve">Приложение  к                  постановлению Администрации </w:t>
      </w:r>
      <w:proofErr w:type="spell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 от 01.06.2021 № 49</w:t>
      </w:r>
    </w:p>
    <w:p w:rsidR="001F40DB" w:rsidRPr="00DC32CF" w:rsidRDefault="001F40DB" w:rsidP="001F40DB">
      <w:pPr>
        <w:pStyle w:val="31"/>
        <w:shd w:val="clear" w:color="auto" w:fill="auto"/>
        <w:spacing w:before="0" w:after="444"/>
        <w:ind w:left="440"/>
        <w:jc w:val="center"/>
        <w:rPr>
          <w:rFonts w:ascii="Arial" w:hAnsi="Arial" w:cs="Arial"/>
          <w:sz w:val="24"/>
          <w:szCs w:val="24"/>
        </w:rPr>
      </w:pPr>
      <w:r w:rsidRPr="00DC32CF">
        <w:rPr>
          <w:rStyle w:val="30"/>
          <w:rFonts w:ascii="Arial" w:hAnsi="Arial" w:cs="Arial"/>
          <w:b/>
          <w:bCs/>
          <w:color w:val="000000"/>
          <w:sz w:val="24"/>
          <w:szCs w:val="24"/>
        </w:rPr>
        <w:t>ПОРЯДОК ОСУЩЕСТВЛЕНИЯ ОРГАНОМ АДМИНИСТРАЦИИ КУЯНОВСКОГО СЕЛЬСКОГО ПОСЕЛЕНИЯ ПОЛНОМОЧИЙ ПО ВНУТРЕННЕМУ МУНИЦИПАЛЬНОМУ ФИНАНСОВОМУ КОНТРОЛЮ</w:t>
      </w:r>
    </w:p>
    <w:p w:rsidR="001F40DB" w:rsidRPr="00DC32CF" w:rsidRDefault="001F40DB" w:rsidP="00CF3A83">
      <w:pPr>
        <w:pStyle w:val="21"/>
        <w:numPr>
          <w:ilvl w:val="0"/>
          <w:numId w:val="1"/>
        </w:numPr>
        <w:shd w:val="clear" w:color="auto" w:fill="auto"/>
        <w:tabs>
          <w:tab w:val="left" w:pos="-567"/>
        </w:tabs>
        <w:spacing w:after="220" w:line="210" w:lineRule="exact"/>
        <w:ind w:left="-1134" w:firstLine="567"/>
        <w:jc w:val="center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Правоотношения, регулируемые настоящим Порядком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62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Настоящий Порядок разработан в соответствии с Бюджетным кодексом Российской Федерации (далее - Бюджетный кодекс) и определяет порядок осуществления органом </w:t>
      </w:r>
      <w:proofErr w:type="spell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 полномочий по внутреннему муниципальному финансовому                        контролю за соблюдением бюджетного законодательства Российской Федерации и иных нормативных правовых актов, регулирующих бюджетные правоотношения при использовании бюджетных средств муниципального образования </w:t>
      </w:r>
      <w:proofErr w:type="spell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Куяновское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сельское поселение (далее – </w:t>
      </w:r>
      <w:proofErr w:type="spell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Куяновское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сельское поселение), а также за полнотой и достоверностью</w:t>
      </w:r>
      <w:proofErr w:type="gram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отчетности о реализации муниципальных программ </w:t>
      </w:r>
      <w:proofErr w:type="spell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поселения, в том числе отчетности об исполнении муниципальных заданий.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42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Уполномоченным органом по осуществлению полномочий по внутреннему муниципальному финансовому контролю является уполномоченный специалист.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627"/>
        </w:tabs>
        <w:spacing w:after="264"/>
        <w:jc w:val="both"/>
        <w:rPr>
          <w:rStyle w:val="20"/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Внутренний муниципальный финансовый контроль (далее - внутренний финансовый контроль) осуществляется в виде последующего контроля путем проведения ревизий, проверок, </w:t>
      </w:r>
      <w:r w:rsidRPr="00DC32CF">
        <w:rPr>
          <w:rStyle w:val="20"/>
          <w:rFonts w:ascii="Arial" w:hAnsi="Arial" w:cs="Arial"/>
          <w:sz w:val="24"/>
          <w:szCs w:val="24"/>
        </w:rPr>
        <w:t>обследований.</w:t>
      </w:r>
    </w:p>
    <w:p w:rsidR="001F40DB" w:rsidRPr="00DC32CF" w:rsidRDefault="001F40DB" w:rsidP="00CF3A83">
      <w:pPr>
        <w:pStyle w:val="21"/>
        <w:numPr>
          <w:ilvl w:val="0"/>
          <w:numId w:val="1"/>
        </w:numPr>
        <w:shd w:val="clear" w:color="auto" w:fill="auto"/>
        <w:tabs>
          <w:tab w:val="left" w:pos="627"/>
          <w:tab w:val="left" w:pos="1276"/>
          <w:tab w:val="left" w:pos="1843"/>
          <w:tab w:val="left" w:pos="2127"/>
          <w:tab w:val="left" w:pos="2268"/>
          <w:tab w:val="left" w:pos="2399"/>
          <w:tab w:val="left" w:pos="2552"/>
        </w:tabs>
        <w:spacing w:after="264"/>
        <w:jc w:val="center"/>
        <w:rPr>
          <w:rFonts w:ascii="Arial" w:hAnsi="Arial" w:cs="Arial"/>
          <w:sz w:val="24"/>
          <w:szCs w:val="24"/>
        </w:rPr>
      </w:pPr>
      <w:r w:rsidRPr="00DC32C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1454150" simplePos="0" relativeHeight="251659264" behindDoc="1" locked="0" layoutInCell="1" allowOverlap="1" wp14:anchorId="5C12A837" wp14:editId="52CC201E">
                <wp:simplePos x="0" y="0"/>
                <wp:positionH relativeFrom="margin">
                  <wp:posOffset>-13335</wp:posOffset>
                </wp:positionH>
                <wp:positionV relativeFrom="paragraph">
                  <wp:posOffset>371475</wp:posOffset>
                </wp:positionV>
                <wp:extent cx="5724525" cy="133350"/>
                <wp:effectExtent l="0" t="0" r="0" b="381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0DB" w:rsidRDefault="00CF3A83" w:rsidP="001F40DB">
                            <w:pPr>
                              <w:pStyle w:val="21"/>
                              <w:shd w:val="clear" w:color="auto" w:fill="auto"/>
                              <w:tabs>
                                <w:tab w:val="left" w:pos="709"/>
                              </w:tabs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2.1. </w:t>
                            </w:r>
                            <w:r w:rsidR="001F40DB">
                              <w:rPr>
                                <w:rStyle w:val="2Exact1"/>
                              </w:rPr>
                              <w:t>Основными задачами внутреннего финансового контроля являются: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.05pt;margin-top:29.25pt;width:450.75pt;height:10.5pt;z-index:-251657216;visibility:visible;mso-wrap-style:square;mso-width-percent:0;mso-height-percent:0;mso-wrap-distance-left:5pt;mso-wrap-distance-top:0;mso-wrap-distance-right:11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" filled="f" stroked="f">
                <v:textbox style="mso-fit-shape-to-text:t" inset="0,0,0,0">
                  <w:txbxContent>
                    <w:p w:rsidR="001F40DB" w:rsidRDefault="00CF3A83" w:rsidP="001F40DB">
                      <w:pPr>
                        <w:pStyle w:val="21"/>
                        <w:shd w:val="clear" w:color="auto" w:fill="auto"/>
                        <w:tabs>
                          <w:tab w:val="left" w:pos="709"/>
                        </w:tabs>
                        <w:spacing w:after="0" w:line="210" w:lineRule="exact"/>
                        <w:jc w:val="left"/>
                      </w:pPr>
                      <w:r>
                        <w:rPr>
                          <w:rStyle w:val="2Exact1"/>
                        </w:rPr>
                        <w:t xml:space="preserve">2.1. </w:t>
                      </w:r>
                      <w:r w:rsidR="001F40DB">
                        <w:rPr>
                          <w:rStyle w:val="2Exact1"/>
                        </w:rPr>
                        <w:t>Основными задачами внутреннего финансового контроля являются: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C32CF">
        <w:rPr>
          <w:rStyle w:val="20"/>
          <w:rFonts w:ascii="Arial" w:hAnsi="Arial" w:cs="Arial"/>
          <w:sz w:val="24"/>
          <w:szCs w:val="24"/>
        </w:rPr>
        <w:t>Основные задачи внутреннего финансового контроля</w:t>
      </w:r>
    </w:p>
    <w:p w:rsidR="001F40DB" w:rsidRPr="00DC32CF" w:rsidRDefault="00CF3A83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          - </w:t>
      </w:r>
      <w:proofErr w:type="gramStart"/>
      <w:r w:rsidR="001F40DB"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контроль </w:t>
      </w:r>
      <w:r w:rsidR="001F40DB" w:rsidRPr="00DC32CF">
        <w:rPr>
          <w:rStyle w:val="23"/>
          <w:rFonts w:ascii="Arial" w:hAnsi="Arial" w:cs="Arial"/>
          <w:color w:val="000000"/>
          <w:sz w:val="24"/>
          <w:szCs w:val="24"/>
        </w:rPr>
        <w:t>за</w:t>
      </w:r>
      <w:proofErr w:type="gramEnd"/>
      <w:r w:rsidR="001F40DB" w:rsidRPr="00DC32CF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="001F40DB" w:rsidRPr="00DC32CF">
        <w:rPr>
          <w:rStyle w:val="20"/>
          <w:rFonts w:ascii="Arial" w:hAnsi="Arial" w:cs="Arial"/>
          <w:color w:val="000000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627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контроль </w:t>
      </w:r>
      <w:r w:rsidRPr="00DC32CF">
        <w:rPr>
          <w:rStyle w:val="23"/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DC32CF">
        <w:rPr>
          <w:rStyle w:val="23"/>
          <w:rFonts w:ascii="Arial" w:hAnsi="Arial" w:cs="Arial"/>
          <w:color w:val="000000"/>
          <w:sz w:val="24"/>
          <w:szCs w:val="24"/>
        </w:rPr>
        <w:t xml:space="preserve"> </w: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соблюдением положений правовых актов, обслуживающих публичные нормативные обязательства и обязательства по иным выплатам физическим лицам из бюджета </w:t>
      </w:r>
      <w:proofErr w:type="spell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Куяновскогосельского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поселения,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62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контроль за соблюдением условий договоров (соглашений)</w:t>
      </w:r>
      <w:proofErr w:type="gram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,з</w:t>
      </w:r>
      <w:proofErr w:type="gram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62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контроль </w:t>
      </w:r>
      <w:r w:rsidRPr="00DC32CF">
        <w:rPr>
          <w:rStyle w:val="23"/>
          <w:rFonts w:ascii="Arial" w:hAnsi="Arial" w:cs="Arial"/>
          <w:color w:val="000000"/>
          <w:sz w:val="24"/>
          <w:szCs w:val="24"/>
        </w:rPr>
        <w:t xml:space="preserve">за </w: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достоверностью отчетов о результатах представления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использовании муниципальных заданий, отчетов о достижении </w:t>
      </w:r>
      <w:proofErr w:type="gram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значений показателей результативности предоставления средств</w:t>
      </w:r>
      <w:proofErr w:type="gram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из бюджета;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627"/>
        </w:tabs>
        <w:spacing w:after="264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контроль в сфере закупок, предусмотренный законодательством Российской Федерации о контрольной системе в сфере закупок товаров, работ, услуг для обеспечения государственных и муниципальных нужд.</w:t>
      </w:r>
    </w:p>
    <w:p w:rsidR="001F40DB" w:rsidRPr="00DC32CF" w:rsidRDefault="001F40DB" w:rsidP="00CF3A83">
      <w:pPr>
        <w:pStyle w:val="21"/>
        <w:numPr>
          <w:ilvl w:val="0"/>
          <w:numId w:val="1"/>
        </w:numPr>
        <w:shd w:val="clear" w:color="auto" w:fill="auto"/>
        <w:tabs>
          <w:tab w:val="left" w:pos="1294"/>
        </w:tabs>
        <w:spacing w:after="229" w:line="210" w:lineRule="exact"/>
        <w:ind w:left="1020"/>
        <w:jc w:val="center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Объектами контроля в сфере внутреннего финансового контроля являются:</w:t>
      </w:r>
    </w:p>
    <w:p w:rsidR="001F40DB" w:rsidRPr="00DC32CF" w:rsidRDefault="00CF3A83" w:rsidP="00CF3A83">
      <w:pPr>
        <w:pStyle w:val="21"/>
        <w:shd w:val="clear" w:color="auto" w:fill="auto"/>
        <w:tabs>
          <w:tab w:val="left" w:pos="96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lastRenderedPageBreak/>
        <w:t xml:space="preserve">а) </w:t>
      </w:r>
      <w:r w:rsidR="001F40DB" w:rsidRPr="00DC32CF">
        <w:rPr>
          <w:rStyle w:val="20"/>
          <w:rFonts w:ascii="Arial" w:hAnsi="Arial" w:cs="Arial"/>
          <w:color w:val="000000"/>
          <w:sz w:val="24"/>
          <w:szCs w:val="24"/>
        </w:rPr>
        <w:t>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1F40DB" w:rsidRPr="00DC32CF" w:rsidRDefault="00CF3A83" w:rsidP="00CF3A83">
      <w:pPr>
        <w:pStyle w:val="21"/>
        <w:shd w:val="clear" w:color="auto" w:fill="auto"/>
        <w:tabs>
          <w:tab w:val="left" w:pos="102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б) </w:t>
      </w:r>
      <w:r w:rsidR="001F40DB" w:rsidRPr="00DC32CF">
        <w:rPr>
          <w:rStyle w:val="20"/>
          <w:rFonts w:ascii="Arial" w:hAnsi="Arial" w:cs="Arial"/>
          <w:color w:val="000000"/>
          <w:sz w:val="24"/>
          <w:szCs w:val="24"/>
        </w:rPr>
        <w:t>муниципальные унитарные предприятия;</w:t>
      </w:r>
    </w:p>
    <w:p w:rsidR="001F40DB" w:rsidRPr="00DC32CF" w:rsidRDefault="001F40DB" w:rsidP="00CF3A83">
      <w:pPr>
        <w:pStyle w:val="21"/>
        <w:shd w:val="clear" w:color="auto" w:fill="auto"/>
        <w:tabs>
          <w:tab w:val="left" w:pos="9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в)</w: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tab/>
        <w:t>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1F40DB" w:rsidRPr="00DC32CF" w:rsidRDefault="001F40DB" w:rsidP="00CF3A83">
      <w:pPr>
        <w:pStyle w:val="21"/>
        <w:shd w:val="clear" w:color="auto" w:fill="auto"/>
        <w:tabs>
          <w:tab w:val="left" w:pos="974"/>
        </w:tabs>
        <w:spacing w:after="0" w:line="245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г)</w: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tab/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в их уставных (складочных) капитанах,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</w:t>
      </w:r>
      <w:proofErr w:type="gram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муниципальных гарантий;</w:t>
      </w:r>
    </w:p>
    <w:p w:rsidR="001F40DB" w:rsidRPr="00DC32CF" w:rsidRDefault="001F40DB" w:rsidP="00CF3A83">
      <w:pPr>
        <w:pStyle w:val="21"/>
        <w:shd w:val="clear" w:color="auto" w:fill="auto"/>
        <w:tabs>
          <w:tab w:val="left" w:pos="1171"/>
        </w:tabs>
        <w:spacing w:after="448" w:line="245" w:lineRule="exact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д)</w: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tab/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1F40DB" w:rsidRPr="00DC32CF" w:rsidRDefault="001F40DB" w:rsidP="00CF3A83">
      <w:pPr>
        <w:pStyle w:val="21"/>
        <w:numPr>
          <w:ilvl w:val="0"/>
          <w:numId w:val="1"/>
        </w:numPr>
        <w:shd w:val="clear" w:color="auto" w:fill="auto"/>
        <w:tabs>
          <w:tab w:val="left" w:pos="2139"/>
        </w:tabs>
        <w:spacing w:after="181" w:line="210" w:lineRule="exact"/>
        <w:ind w:left="1860"/>
        <w:jc w:val="left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Методы осуществления внутреннего финансового контроля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21"/>
        </w:tabs>
        <w:spacing w:after="0" w:line="259" w:lineRule="exact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Внутренний финансовый контроль осуществляется путем проведения плановых и в</w:t>
      </w:r>
      <w:r w:rsidRPr="00DC32CF">
        <w:rPr>
          <w:rStyle w:val="22"/>
          <w:rFonts w:ascii="Arial" w:hAnsi="Arial" w:cs="Arial"/>
          <w:color w:val="000000"/>
          <w:sz w:val="24"/>
          <w:szCs w:val="24"/>
        </w:rPr>
        <w:t>неплановых ре</w: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t>визий, проверо</w:t>
      </w:r>
      <w:r w:rsidRPr="00DC32CF">
        <w:rPr>
          <w:rStyle w:val="22"/>
          <w:rFonts w:ascii="Arial" w:hAnsi="Arial" w:cs="Arial"/>
          <w:color w:val="000000"/>
          <w:sz w:val="24"/>
          <w:szCs w:val="24"/>
        </w:rPr>
        <w:t>к, обследований</w: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t>.</w:t>
      </w:r>
    </w:p>
    <w:p w:rsidR="001F40DB" w:rsidRPr="00DC32CF" w:rsidRDefault="001F40DB" w:rsidP="00CF3A83">
      <w:pPr>
        <w:pStyle w:val="21"/>
        <w:shd w:val="clear" w:color="auto" w:fill="auto"/>
        <w:spacing w:after="244" w:line="210" w:lineRule="exact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1F40DB" w:rsidRPr="00DC32CF" w:rsidRDefault="001F40DB" w:rsidP="00CF3A83">
      <w:pPr>
        <w:pStyle w:val="21"/>
        <w:numPr>
          <w:ilvl w:val="0"/>
          <w:numId w:val="1"/>
        </w:numPr>
        <w:shd w:val="clear" w:color="auto" w:fill="auto"/>
        <w:tabs>
          <w:tab w:val="left" w:pos="2139"/>
        </w:tabs>
        <w:spacing w:after="180" w:line="210" w:lineRule="exact"/>
        <w:ind w:left="1860"/>
        <w:jc w:val="center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Термины и понятия, используемые в настоящем Положении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21"/>
        </w:tabs>
        <w:spacing w:after="216" w:line="254" w:lineRule="exact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Термины и понятия, применяемые в настоящем положении, используются в значении, определенном Бюджетным кодексом.</w:t>
      </w:r>
    </w:p>
    <w:p w:rsidR="001F40DB" w:rsidRPr="00DC32CF" w:rsidRDefault="001F40DB" w:rsidP="00CF3A83">
      <w:pPr>
        <w:pStyle w:val="21"/>
        <w:numPr>
          <w:ilvl w:val="0"/>
          <w:numId w:val="1"/>
        </w:numPr>
        <w:shd w:val="clear" w:color="auto" w:fill="auto"/>
        <w:tabs>
          <w:tab w:val="left" w:pos="1719"/>
        </w:tabs>
        <w:spacing w:after="210" w:line="210" w:lineRule="exact"/>
        <w:ind w:left="1440"/>
        <w:jc w:val="center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Организация и порядок проведения ревизий, проверок, обследований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2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Плановые ревизии, проверки, обследования осуществляются уполномоченным специалистом в соответствии с планом ревизий, проверок, обследований (далее - План), утвержденным распоряжением главы </w:t>
      </w:r>
      <w:proofErr w:type="spell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2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Внеплановые ревизии, проверки, обследования осуществляются уполномоченным специалистом в соответствии с распоряжением главы </w:t>
      </w:r>
      <w:proofErr w:type="spell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 о проведении внеплановой ревизии, проверки, обследования.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2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Решение о проведении ревизии, проверки, обследования принимается в форме соответствующего Поручения уполномоченного специалиста, подписанного главой </w:t>
      </w:r>
      <w:proofErr w:type="spell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42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Поручения на проведение ревизий, проверок, обследований регистрируются уполномоченным специалистом в соответствующем журнале регистрации.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2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Поручение должно содержать: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55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указание на метод внутреннего финансового контроля (ревизия, проверка, обследование);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55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наименование объекта контроля;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55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перечень основных вопросов, по которым проводятся контрольные действия;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55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проверяемый (обследуемый) период;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55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срок проведения ревизии, проверки, обследования.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2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Сроки проведения ревизии, проверки не должны превышать 45 рабочих дней, за исключением случаев, установленных настоящим Положением.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Сроки проведения обследования не должны превышать 30 рабочих дней, за </w: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lastRenderedPageBreak/>
        <w:t>исключением случаев, установленных настоящим Положением.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Плановые ревизии, проверки, обследования по объекту контроля проводятся не чаще, чем один раз в два года.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2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Уполномоченный специалист не позднее, чем за 5 календарных дней уведомляет объект контроля о дате начала ревизии, проверки и обследования. Датой начала ревизии, проверки, обследования считается дата предъявления уполномоченным специалистом Поручения руководителю (его заместителю) объекта контроля.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Датой окончания ревизии, проверки считается день подписания акта ревизии, проверки (далее - акт) руководителем (его заместителем) объекта контроля. Датой окончания обследования считается день получения объектом контроля заключения по результатам обследования (далее - заключение). В случае отказа руководителя (его заместителя) объекта контроля подписать или получить акт (заключение) датой окончания ревизии, проверки, обследования считается день направления в объект проверки акта (заключения) посредством почтовой связи или иным способом, свидетельствующим о дате его направления.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3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Продление первоначально установленного срока ревизии, проверки осуществляется Главой </w:t>
      </w:r>
      <w:proofErr w:type="spellStart"/>
      <w:r w:rsidR="00CF3A83"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поселения, но не более чем на 30 рабочих дней.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Продление первоначально установленного срока обследования осуществляется Главой </w:t>
      </w:r>
      <w:proofErr w:type="spellStart"/>
      <w:r w:rsidR="00CF3A83"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="00853057"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</w: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t>сельского поселения, не более чем на 15 рабочих дней.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В Поручении делается отметка о продлении срока ревизии, проверки, обследования, которая заверяется подписью Главы </w:t>
      </w:r>
      <w:proofErr w:type="spellStart"/>
      <w:r w:rsidR="00CF3A83"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Решение о продлении срока проведения ревизии, проверки, обследования доводится до сведения объекта контроля.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3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Ревизия, проверка, обследование могут быть приостановлены в случае отсутствия или неудовлетворительного состояния бухгалтерского (бюджетного) учета в объекте контроля либо при наличии иных обстоятельств, делающих невозможным дальнейшее проведение ревизии, проверки, обследования.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3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Решение о приостановлении ревизии, проверки, обследования принимается Главой </w:t>
      </w:r>
      <w:proofErr w:type="spellStart"/>
      <w:r w:rsidR="00CF3A83"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поселения. В срок не позднее 5 рабочих дней со дня принятия решения о приостановлении ревизии, проверки, обследования уполномоченный специалист:</w:t>
      </w:r>
    </w:p>
    <w:p w:rsidR="001F40DB" w:rsidRPr="00DC32CF" w:rsidRDefault="001F40DB" w:rsidP="00CF3A83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853440" simplePos="0" relativeHeight="251660288" behindDoc="1" locked="0" layoutInCell="1" allowOverlap="1" wp14:anchorId="7BF90C71" wp14:editId="1C5F3A52">
                <wp:simplePos x="0" y="0"/>
                <wp:positionH relativeFrom="margin">
                  <wp:posOffset>-1027430</wp:posOffset>
                </wp:positionH>
                <wp:positionV relativeFrom="paragraph">
                  <wp:posOffset>194945</wp:posOffset>
                </wp:positionV>
                <wp:extent cx="194945" cy="228600"/>
                <wp:effectExtent l="0" t="1905" r="0" b="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0DB" w:rsidRDefault="001F40DB" w:rsidP="001F40DB">
                            <w:pPr>
                              <w:pStyle w:val="4"/>
                              <w:shd w:val="clear" w:color="auto" w:fill="auto"/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80.9pt;margin-top:15.35pt;width:15.35pt;height:18pt;z-index:-251656192;visibility:visible;mso-wrap-style:square;mso-width-percent:0;mso-height-percent:0;mso-wrap-distance-left:5pt;mso-wrap-distance-top:0;mso-wrap-distance-right:6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BdvAIAAK8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" filled="f" stroked="f">
                <v:textbox style="mso-fit-shape-to-text:t" inset="0,0,0,0">
                  <w:txbxContent>
                    <w:p w:rsidR="001F40DB" w:rsidRDefault="001F40DB" w:rsidP="001F40DB">
                      <w:pPr>
                        <w:pStyle w:val="4"/>
                        <w:shd w:val="clear" w:color="auto" w:fill="auto"/>
                        <w:spacing w:line="36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письменно извещает руководителя объекта контроля о приостановлении ревизии, проверки, обследования;</w:t>
      </w:r>
    </w:p>
    <w:p w:rsidR="001F40DB" w:rsidRPr="00DC32CF" w:rsidRDefault="001F40DB" w:rsidP="00CF3A83">
      <w:pPr>
        <w:pStyle w:val="21"/>
        <w:numPr>
          <w:ilvl w:val="0"/>
          <w:numId w:val="3"/>
        </w:numPr>
        <w:shd w:val="clear" w:color="auto" w:fill="auto"/>
        <w:tabs>
          <w:tab w:val="left" w:pos="84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направляет в объект контроля письменное предписание о восстановлении бухгалтерского (бюджетного) учета или устранении выявленных нарушений в бухгалтерском (бюджетном) учете, либо устранении иных обстоятельств, делающих невозможным дальнейшее проведение ревизии, проверки, обследования.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3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После устранения причин приостановления ревизии, проверки, обследования проведение ревизии, проверки, обследования возобновляется в сроки, устанавливаемые Главой </w:t>
      </w:r>
      <w:proofErr w:type="spellStart"/>
      <w:r w:rsidR="00CF3A83"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3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В Поручении делаются отметки о приостановлении и возобновлении проведения ревизии, проверки, обследования с указанием нового срока ревизии, проверки, обследования. Указанные отметки в Поручении заверяются подписью Главы </w:t>
      </w:r>
      <w:proofErr w:type="spellStart"/>
      <w:r w:rsidR="00CF3A83"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поселения.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3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Ревизия, проверка, обследование могут быть </w:t>
      </w:r>
      <w:proofErr w:type="gram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завершены</w:t>
      </w:r>
      <w:proofErr w:type="gram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раньше срока, установленного в Поручении.</w:t>
      </w:r>
    </w:p>
    <w:p w:rsidR="001F40DB" w:rsidRPr="00DC32CF" w:rsidRDefault="001F40DB" w:rsidP="00CF3A83">
      <w:pPr>
        <w:pStyle w:val="21"/>
        <w:numPr>
          <w:ilvl w:val="1"/>
          <w:numId w:val="1"/>
        </w:numPr>
        <w:shd w:val="clear" w:color="auto" w:fill="auto"/>
        <w:tabs>
          <w:tab w:val="left" w:pos="539"/>
        </w:tabs>
        <w:spacing w:after="264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Руководитель объекта контроля обязан создавать надлежащие условия для проведения главным специалистом ревизии, проверки, обследования, в том числе предоставить необходимое помещение, оргтехнику, услуги связи.</w:t>
      </w:r>
    </w:p>
    <w:p w:rsidR="001F40DB" w:rsidRPr="00DC32CF" w:rsidRDefault="001F40DB" w:rsidP="00CF3A83">
      <w:pPr>
        <w:pStyle w:val="21"/>
        <w:numPr>
          <w:ilvl w:val="0"/>
          <w:numId w:val="1"/>
        </w:numPr>
        <w:shd w:val="clear" w:color="auto" w:fill="auto"/>
        <w:tabs>
          <w:tab w:val="left" w:pos="1774"/>
        </w:tabs>
        <w:spacing w:after="173" w:line="210" w:lineRule="exact"/>
        <w:ind w:left="1500"/>
        <w:jc w:val="center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Порядок оформления результатов ревизий, проверок, обследований</w:t>
      </w:r>
    </w:p>
    <w:p w:rsidR="001F40DB" w:rsidRPr="00DC32CF" w:rsidRDefault="001F40DB" w:rsidP="00CF3A83">
      <w:pPr>
        <w:pStyle w:val="21"/>
        <w:shd w:val="clear" w:color="auto" w:fill="auto"/>
        <w:spacing w:after="0" w:line="235" w:lineRule="exact"/>
        <w:jc w:val="both"/>
        <w:rPr>
          <w:rFonts w:ascii="Arial" w:hAnsi="Arial" w:cs="Arial"/>
          <w:sz w:val="24"/>
          <w:szCs w:val="24"/>
        </w:rPr>
      </w:pPr>
      <w:r w:rsidRPr="00DC32C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06425" simplePos="0" relativeHeight="251661312" behindDoc="1" locked="0" layoutInCell="1" allowOverlap="1" wp14:anchorId="0C4D2B97" wp14:editId="078E047E">
                <wp:simplePos x="0" y="0"/>
                <wp:positionH relativeFrom="margin">
                  <wp:posOffset>-1029970</wp:posOffset>
                </wp:positionH>
                <wp:positionV relativeFrom="paragraph">
                  <wp:posOffset>8890</wp:posOffset>
                </wp:positionV>
                <wp:extent cx="445135" cy="139700"/>
                <wp:effectExtent l="2540" t="0" r="0" b="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0DB" w:rsidRPr="0008370A" w:rsidRDefault="001F40DB" w:rsidP="001F40DB">
                            <w:pPr>
                              <w:pStyle w:val="5"/>
                              <w:shd w:val="clear" w:color="auto" w:fill="auto"/>
                              <w:spacing w:line="22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-81.1pt;margin-top:.7pt;width:35.05pt;height:11pt;z-index:-251655168;visibility:visible;mso-wrap-style:square;mso-width-percent:0;mso-height-percent:0;mso-wrap-distance-left:5pt;mso-wrap-distance-top:0;mso-wrap-distance-right:47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" filled="f" stroked="f">
                <v:textbox style="mso-fit-shape-to-text:t" inset="0,0,0,0">
                  <w:txbxContent>
                    <w:p w:rsidR="001F40DB" w:rsidRPr="0008370A" w:rsidRDefault="001F40DB" w:rsidP="001F40DB">
                      <w:pPr>
                        <w:pStyle w:val="5"/>
                        <w:shd w:val="clear" w:color="auto" w:fill="auto"/>
                        <w:spacing w:line="22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t>7.1. Результаты ревизии (проверки) излагаются в акте, результаты обследования излагаются в заключении. Акт (заключение) оформляется в двух экземплярах. Акт (заключение) состоит из вводной, описательной частей и кратких выводов по результатам ревизии, проверки, обследования.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lastRenderedPageBreak/>
        <w:t>Вводная часть акта (заключения) должна содержать следующую информацию: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наименование темы ревизии, проверки, обследования;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дату и место составления акта (заключения);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кем и на каком основании проведена ревизия, проверка, обследование (номер и дата документа, на основании которого проведена ревизия, проверка, обследование, а также указание на плановый или внеплановый характер ревизии, проверки, обследования);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77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проверяемый (обследуемый) период и сроки проведения ревизии, проверки, обследования;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72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полное наименование и реквизиты объекта проверки, его идентификационный номер налогоплательщика (ИНН);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77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ведомственная принадлежность и наименование вышестоящей организации;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77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сведения об учредителях;</w:t>
      </w:r>
    </w:p>
    <w:p w:rsidR="001F40DB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773"/>
        </w:tabs>
        <w:spacing w:after="0" w:line="210" w:lineRule="exact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основные цели и виды деятельности объекта проверки;</w:t>
      </w:r>
    </w:p>
    <w:p w:rsidR="00495785" w:rsidRPr="00DC32CF" w:rsidRDefault="001F40DB" w:rsidP="00CF3A83">
      <w:pPr>
        <w:pStyle w:val="21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30" w:lineRule="exact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перечень и реквизиты всех счетов в кредитных учреждениях, а также лицевых счетов, открытых в финансово-экономическом управлении Администрации Первомайского района (в органах федерального казначейства);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- перечень лиц, имевших в проверяемый период право первой и второй подписи в объекте проверке, а также указание лица, являвшегося в проверяемый период главным бухгалтером (бухгалтером) в объекте проверке;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Вводная часть акта ревизии, проверки, обследования может содержать и иную необходимую информацию, относящуюся к предмету ревизии, проверки, обследования.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Описательная часть акта ревизии, проверки, обследования должна состоять из разделов в соответствии с вопросами, указанных в Поручении.</w:t>
      </w:r>
    </w:p>
    <w:p w:rsidR="001F40DB" w:rsidRPr="00DC32CF" w:rsidRDefault="001F40DB" w:rsidP="00CF3A83">
      <w:pPr>
        <w:pStyle w:val="21"/>
        <w:numPr>
          <w:ilvl w:val="0"/>
          <w:numId w:val="4"/>
        </w:numPr>
        <w:shd w:val="clear" w:color="auto" w:fill="auto"/>
        <w:tabs>
          <w:tab w:val="left" w:pos="56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В изложении акта ревизии, проверки, обследования должна быть соблюдена объективность и обоснованность, четкость, лаконичность, доступность и системность описания выявленных фактов финансовых и хозяйственных нарушений, других недостатков в работе объектов проверки.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Результаты излагаются в акте (заключении) на основе проверенных данных и фактов, подтвержденных документами, имеющимися в объекте проверки, а также результатами произведенных встречных проверок и процедур фактического контроля, других контрольных действий, заключений специалистов и экспертов, объяснений должностных лиц и материально ответственных лиц объекта контроля.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Описание фактов нарушений, выявленных в ходе ревизии, проверки, обследования, должно содержать следующую обязательную информацию: какие правовые акты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В акте ревизии, проверки, обследования не допускается включение различного рода необоснованных выводов, предположений и неподтвержденных фактов.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В акте ревизии, проверки, обследования не должна даваться морально-этическая оценка действий должностных и материально ответственных лиц объекта контроля, квалификация их поступков, намерений и целей.</w:t>
      </w:r>
    </w:p>
    <w:p w:rsidR="001F40DB" w:rsidRPr="00DC32CF" w:rsidRDefault="001F40DB" w:rsidP="00CF3A83">
      <w:pPr>
        <w:pStyle w:val="21"/>
        <w:numPr>
          <w:ilvl w:val="0"/>
          <w:numId w:val="4"/>
        </w:numPr>
        <w:shd w:val="clear" w:color="auto" w:fill="auto"/>
        <w:tabs>
          <w:tab w:val="left" w:pos="56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Акт подписывается уполномоченным специалистом, осуществившим ревизию (проверку), а также руководителем (его заместителем) и главным бухгалтером (бухгалтером) объекта контроля. Срок для ознакомления руководителя (его заместителя) и главного бухгалтера (бухгалтера) объекта контроля с актом и его подписания составляет не более 5 рабочих дней со дня вручения акта.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Заключение подписывается уполномоченным специалистом, осуществившим обследование.</w:t>
      </w:r>
    </w:p>
    <w:p w:rsidR="001F40DB" w:rsidRPr="00DC32CF" w:rsidRDefault="001F40DB" w:rsidP="00CF3A83">
      <w:pPr>
        <w:pStyle w:val="21"/>
        <w:numPr>
          <w:ilvl w:val="0"/>
          <w:numId w:val="4"/>
        </w:numPr>
        <w:shd w:val="clear" w:color="auto" w:fill="auto"/>
        <w:tabs>
          <w:tab w:val="left" w:pos="56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При наличии возражений по акт руководитель и главный бухгалтер или другие уполномоченные лица, подписывающие акт от имени объекта проверки, делают об этом оговорку перед своей подписью и не позднее пяти рабочих дней со дня подписания акта представляют письменные объяснения к разногласиям, с обязательным приложением документов, подтверждающих обоснованность данных объяснений. Факты, изложенные в объяснениях к разногласиям, должны </w: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lastRenderedPageBreak/>
        <w:t>быть проверены главным специалистом.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По результатам проверки фактов, изложенных в объяснениях к разногласиям, представленных объектом проверки, уполномоченным специалистом составляется письменное заключение на разногласия. Указанное заключение утверждается Главой </w:t>
      </w:r>
      <w:proofErr w:type="spellStart"/>
      <w:r w:rsidR="00CF3A83"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="00CF3A83"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</w:t>
      </w:r>
      <w:r w:rsidRPr="00DC32CF">
        <w:rPr>
          <w:rStyle w:val="20"/>
          <w:rFonts w:ascii="Arial" w:hAnsi="Arial" w:cs="Arial"/>
          <w:color w:val="000000"/>
          <w:sz w:val="24"/>
          <w:szCs w:val="24"/>
        </w:rPr>
        <w:t>сельского поселения.</w:t>
      </w:r>
    </w:p>
    <w:p w:rsidR="001F40DB" w:rsidRPr="00DC32CF" w:rsidRDefault="001F40DB" w:rsidP="00CF3A83">
      <w:pPr>
        <w:pStyle w:val="21"/>
        <w:numPr>
          <w:ilvl w:val="0"/>
          <w:numId w:val="4"/>
        </w:numPr>
        <w:shd w:val="clear" w:color="auto" w:fill="auto"/>
        <w:tabs>
          <w:tab w:val="left" w:pos="56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Письменное заключение на разногласия представляется в объект проверки не позднее пяти рабочих дней со дня получения разногласий.</w:t>
      </w:r>
    </w:p>
    <w:p w:rsidR="001F40DB" w:rsidRPr="00DC32CF" w:rsidRDefault="001F40DB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Письменные разногласия, письменные заключения на разногласия приобщаются к материалам ревизии (проверки) и являются их неотъемлемой частью.</w:t>
      </w:r>
    </w:p>
    <w:p w:rsidR="001F40DB" w:rsidRPr="00DC32CF" w:rsidRDefault="001F40DB" w:rsidP="00CF3A83">
      <w:pPr>
        <w:pStyle w:val="21"/>
        <w:numPr>
          <w:ilvl w:val="0"/>
          <w:numId w:val="4"/>
        </w:numPr>
        <w:shd w:val="clear" w:color="auto" w:fill="auto"/>
        <w:tabs>
          <w:tab w:val="left" w:pos="56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Второй экземпляр акта (заключения) вручается руководителю (его заместителю) объекта проверки под роспись на первом экземпляре акта (заключения), остающегося в делах ведущего специалиста.</w:t>
      </w:r>
    </w:p>
    <w:p w:rsidR="001F40DB" w:rsidRPr="00DC32CF" w:rsidRDefault="001F40DB" w:rsidP="00CF3A83">
      <w:pPr>
        <w:pStyle w:val="21"/>
        <w:numPr>
          <w:ilvl w:val="0"/>
          <w:numId w:val="4"/>
        </w:numPr>
        <w:shd w:val="clear" w:color="auto" w:fill="auto"/>
        <w:tabs>
          <w:tab w:val="left" w:pos="563"/>
        </w:tabs>
        <w:spacing w:after="0"/>
        <w:jc w:val="both"/>
        <w:rPr>
          <w:rStyle w:val="20"/>
          <w:rFonts w:ascii="Arial" w:hAnsi="Arial" w:cs="Arial"/>
          <w:sz w:val="24"/>
          <w:szCs w:val="24"/>
        </w:rPr>
      </w:pPr>
      <w:proofErr w:type="gram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В случае отказа руководителя (его заместителя) объекта проверки подписать акт или получить акт (заключение), либо представить в установленный срок письменные объяснения к разногласиям, ведущий специалист в конце акта производит запись об ознакомлении с актом (заключением) руководителя (его заместителя) объекта проверки и об его отказе от подписания акта, либо получения акта (заключения), либо представления объяснений к разногласиям.</w:t>
      </w:r>
      <w:proofErr w:type="gram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В этом случае акт (заключение) может быть направлен объекту проверки по почте или иным способом, свидетельствующим о дате его направления. При этом к экземпляру акта (заключения), остающемуся на хранен</w:t>
      </w:r>
      <w:proofErr w:type="gram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ии у у</w:t>
      </w:r>
      <w:proofErr w:type="gram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полномоченного специалиста, прилагаются документы, подтверждающие факт отправления или иного способа передачи акта (заключения).</w:t>
      </w:r>
    </w:p>
    <w:p w:rsidR="001F40DB" w:rsidRPr="00DC32CF" w:rsidRDefault="001F40DB" w:rsidP="00CF3A83">
      <w:pPr>
        <w:pStyle w:val="21"/>
        <w:shd w:val="clear" w:color="auto" w:fill="auto"/>
        <w:tabs>
          <w:tab w:val="left" w:pos="563"/>
        </w:tabs>
        <w:spacing w:after="0"/>
        <w:jc w:val="both"/>
        <w:rPr>
          <w:rStyle w:val="20"/>
          <w:rFonts w:ascii="Arial" w:hAnsi="Arial" w:cs="Arial"/>
          <w:color w:val="000000"/>
          <w:sz w:val="24"/>
          <w:szCs w:val="24"/>
        </w:rPr>
      </w:pPr>
    </w:p>
    <w:p w:rsidR="001F40DB" w:rsidRPr="00DC32CF" w:rsidRDefault="001F40DB" w:rsidP="00CF3A83">
      <w:pPr>
        <w:pStyle w:val="21"/>
        <w:numPr>
          <w:ilvl w:val="0"/>
          <w:numId w:val="4"/>
        </w:numPr>
        <w:shd w:val="clear" w:color="auto" w:fill="auto"/>
        <w:tabs>
          <w:tab w:val="left" w:pos="53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В случаях установления по результатам ревизии, проверки, обследования нарушения бюджетного законодательства Российской Федерации и иных нормативных правовых актов, регулирующих бюджетные правоотношения, главный специалист составляет представление и (или) предписание, подписанное Главой </w:t>
      </w:r>
      <w:proofErr w:type="spellStart"/>
      <w:r w:rsidR="00CF3A83"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поселения, и направляет представление и (или) предписание объекту контроля.</w:t>
      </w:r>
    </w:p>
    <w:p w:rsidR="001F40DB" w:rsidRPr="00DC32CF" w:rsidRDefault="001F40DB" w:rsidP="001F40DB">
      <w:pPr>
        <w:pStyle w:val="21"/>
        <w:numPr>
          <w:ilvl w:val="0"/>
          <w:numId w:val="4"/>
        </w:numPr>
        <w:shd w:val="clear" w:color="auto" w:fill="auto"/>
        <w:tabs>
          <w:tab w:val="left" w:pos="538"/>
        </w:tabs>
        <w:spacing w:after="204"/>
        <w:jc w:val="both"/>
        <w:rPr>
          <w:rFonts w:ascii="Arial" w:hAnsi="Arial" w:cs="Arial"/>
          <w:sz w:val="24"/>
          <w:szCs w:val="24"/>
        </w:rPr>
      </w:pPr>
      <w:proofErr w:type="gram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При выявлении в ходе ревизии (проверки) бюджетных нарушений, не позднее 30 календарных дней после даты окончания ревизии (проверки), ведущий специалист направляет уведомление о применении бюджетных мер принуждения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настоящим Бюджетным кодексом бюджетных мер принуждения.</w:t>
      </w:r>
      <w:proofErr w:type="gramEnd"/>
    </w:p>
    <w:p w:rsidR="001F40DB" w:rsidRPr="00DC32CF" w:rsidRDefault="001F40DB" w:rsidP="001F40DB">
      <w:pPr>
        <w:pStyle w:val="21"/>
        <w:numPr>
          <w:ilvl w:val="0"/>
          <w:numId w:val="1"/>
        </w:numPr>
        <w:shd w:val="clear" w:color="auto" w:fill="auto"/>
        <w:tabs>
          <w:tab w:val="left" w:pos="2510"/>
        </w:tabs>
        <w:spacing w:after="210" w:line="210" w:lineRule="exact"/>
        <w:ind w:left="224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>Информация о ревизиях, проверках, обследованиях</w:t>
      </w:r>
    </w:p>
    <w:p w:rsidR="001F40DB" w:rsidRPr="00DC32CF" w:rsidRDefault="001F40DB" w:rsidP="001F40DB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8.1. Уполномоченный специалист ежеквартально представляет Главе </w:t>
      </w:r>
      <w:proofErr w:type="spell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 информацию о результатах ревизий, проверок, обследований.</w:t>
      </w:r>
    </w:p>
    <w:p w:rsidR="001F40DB" w:rsidRPr="00DC32CF" w:rsidRDefault="00CF3A83" w:rsidP="00CF3A83">
      <w:pPr>
        <w:pStyle w:val="21"/>
        <w:shd w:val="clear" w:color="auto" w:fill="auto"/>
        <w:spacing w:after="0"/>
        <w:jc w:val="both"/>
        <w:rPr>
          <w:rFonts w:ascii="Arial" w:hAnsi="Arial" w:cs="Arial"/>
          <w:sz w:val="24"/>
          <w:szCs w:val="24"/>
        </w:rPr>
      </w:pPr>
      <w:r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8.2. </w:t>
      </w:r>
      <w:r w:rsidR="001F40DB"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Уполномоченный специалист ежегодно размещает на официальном сайте </w:t>
      </w:r>
      <w:proofErr w:type="spellStart"/>
      <w:r w:rsidRPr="00DC32CF">
        <w:rPr>
          <w:rStyle w:val="20"/>
          <w:rFonts w:ascii="Arial" w:hAnsi="Arial" w:cs="Arial"/>
          <w:color w:val="000000"/>
          <w:sz w:val="24"/>
          <w:szCs w:val="24"/>
        </w:rPr>
        <w:t>Куяновского</w:t>
      </w:r>
      <w:proofErr w:type="spellEnd"/>
      <w:r w:rsidR="001F40DB" w:rsidRPr="00DC32CF">
        <w:rPr>
          <w:rStyle w:val="20"/>
          <w:rFonts w:ascii="Arial" w:hAnsi="Arial" w:cs="Arial"/>
          <w:color w:val="000000"/>
          <w:sz w:val="24"/>
          <w:szCs w:val="24"/>
        </w:rPr>
        <w:t xml:space="preserve"> сельского поселения в сети "Интернет" информацию о результатах ревизий, проверок, обследований.</w:t>
      </w:r>
    </w:p>
    <w:p w:rsidR="001F40DB" w:rsidRDefault="001F40DB" w:rsidP="001F40DB">
      <w:pPr>
        <w:ind w:left="-567"/>
      </w:pPr>
    </w:p>
    <w:sectPr w:rsidR="001F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14D27790"/>
    <w:multiLevelType w:val="multilevel"/>
    <w:tmpl w:val="39A243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  <w:color w:val="000000"/>
      </w:rPr>
    </w:lvl>
  </w:abstractNum>
  <w:abstractNum w:abstractNumId="5">
    <w:nsid w:val="62051C9F"/>
    <w:multiLevelType w:val="hybridMultilevel"/>
    <w:tmpl w:val="B47C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78"/>
    <w:rsid w:val="001F40DB"/>
    <w:rsid w:val="00495785"/>
    <w:rsid w:val="005152F6"/>
    <w:rsid w:val="00820C48"/>
    <w:rsid w:val="00853057"/>
    <w:rsid w:val="00BE4878"/>
    <w:rsid w:val="00CF3A83"/>
    <w:rsid w:val="00D33F3E"/>
    <w:rsid w:val="00D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1">
    <w:name w:val="Основной текст (2) Exact1"/>
    <w:rsid w:val="001F40D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Exact">
    <w:name w:val="Основной текст (4) Exact"/>
    <w:link w:val="4"/>
    <w:rsid w:val="001F40DB"/>
    <w:rPr>
      <w:rFonts w:ascii="Segoe UI" w:hAnsi="Segoe UI" w:cs="Segoe UI"/>
      <w:b/>
      <w:bCs/>
      <w:i/>
      <w:iCs/>
      <w:sz w:val="36"/>
      <w:szCs w:val="36"/>
      <w:shd w:val="clear" w:color="auto" w:fill="FFFFFF"/>
    </w:rPr>
  </w:style>
  <w:style w:type="character" w:customStyle="1" w:styleId="5Exact">
    <w:name w:val="Основной текст (5) Exact"/>
    <w:link w:val="5"/>
    <w:rsid w:val="001F40DB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2">
    <w:name w:val="Основной текст (2)_"/>
    <w:link w:val="21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rsid w:val="001F40D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rsid w:val="001F40D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3"/>
    <w:basedOn w:val="2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 (2)2"/>
    <w:rsid w:val="001F40DB"/>
    <w:rPr>
      <w:rFonts w:ascii="Times New Roman" w:hAnsi="Times New Roman" w:cs="Times New Roman"/>
      <w:sz w:val="21"/>
      <w:szCs w:val="21"/>
      <w:u w:val="single"/>
    </w:rPr>
  </w:style>
  <w:style w:type="paragraph" w:customStyle="1" w:styleId="21">
    <w:name w:val="Основной текст (2)1"/>
    <w:basedOn w:val="a"/>
    <w:link w:val="2"/>
    <w:rsid w:val="001F40DB"/>
    <w:pPr>
      <w:shd w:val="clear" w:color="auto" w:fill="FFFFFF"/>
      <w:spacing w:after="720" w:line="240" w:lineRule="exact"/>
      <w:jc w:val="right"/>
    </w:pPr>
    <w:rPr>
      <w:rFonts w:eastAsiaTheme="minorHAnsi"/>
      <w:sz w:val="21"/>
      <w:szCs w:val="21"/>
      <w:lang w:eastAsia="en-US"/>
    </w:rPr>
  </w:style>
  <w:style w:type="paragraph" w:customStyle="1" w:styleId="4">
    <w:name w:val="Основной текст (4)"/>
    <w:basedOn w:val="a"/>
    <w:link w:val="4Exact"/>
    <w:rsid w:val="001F40DB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i/>
      <w:iCs/>
      <w:sz w:val="36"/>
      <w:szCs w:val="36"/>
      <w:lang w:eastAsia="en-US"/>
    </w:rPr>
  </w:style>
  <w:style w:type="paragraph" w:customStyle="1" w:styleId="5">
    <w:name w:val="Основной текст (5)"/>
    <w:basedOn w:val="a"/>
    <w:link w:val="5Exact"/>
    <w:rsid w:val="001F40DB"/>
    <w:pPr>
      <w:shd w:val="clear" w:color="auto" w:fill="FFFFFF"/>
      <w:spacing w:line="240" w:lineRule="atLeast"/>
    </w:pPr>
    <w:rPr>
      <w:rFonts w:eastAsiaTheme="minorHAnsi"/>
      <w:sz w:val="11"/>
      <w:szCs w:val="11"/>
      <w:lang w:val="en-US" w:eastAsia="en-US"/>
    </w:rPr>
  </w:style>
  <w:style w:type="paragraph" w:customStyle="1" w:styleId="31">
    <w:name w:val="Основной текст (3)1"/>
    <w:basedOn w:val="a"/>
    <w:link w:val="3"/>
    <w:rsid w:val="001F40DB"/>
    <w:pPr>
      <w:shd w:val="clear" w:color="auto" w:fill="FFFFFF"/>
      <w:spacing w:before="720" w:after="420" w:line="240" w:lineRule="exact"/>
    </w:pPr>
    <w:rPr>
      <w:rFonts w:eastAsiaTheme="minorHAnsi"/>
      <w:b/>
      <w:bCs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5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5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DB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1">
    <w:name w:val="Основной текст (2) Exact1"/>
    <w:rsid w:val="001F40D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Exact">
    <w:name w:val="Основной текст (4) Exact"/>
    <w:link w:val="4"/>
    <w:rsid w:val="001F40DB"/>
    <w:rPr>
      <w:rFonts w:ascii="Segoe UI" w:hAnsi="Segoe UI" w:cs="Segoe UI"/>
      <w:b/>
      <w:bCs/>
      <w:i/>
      <w:iCs/>
      <w:sz w:val="36"/>
      <w:szCs w:val="36"/>
      <w:shd w:val="clear" w:color="auto" w:fill="FFFFFF"/>
    </w:rPr>
  </w:style>
  <w:style w:type="character" w:customStyle="1" w:styleId="5Exact">
    <w:name w:val="Основной текст (5) Exact"/>
    <w:link w:val="5"/>
    <w:rsid w:val="001F40DB"/>
    <w:rPr>
      <w:rFonts w:ascii="Times New Roman" w:hAnsi="Times New Roman" w:cs="Times New Roman"/>
      <w:sz w:val="11"/>
      <w:szCs w:val="11"/>
      <w:shd w:val="clear" w:color="auto" w:fill="FFFFFF"/>
      <w:lang w:val="en-US"/>
    </w:rPr>
  </w:style>
  <w:style w:type="character" w:customStyle="1" w:styleId="2">
    <w:name w:val="Основной текст (2)_"/>
    <w:link w:val="21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1"/>
    <w:rsid w:val="001F40D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0">
    <w:name w:val="Основной текст (3)"/>
    <w:basedOn w:val="3"/>
    <w:rsid w:val="001F40D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Основной текст (2)3"/>
    <w:basedOn w:val="2"/>
    <w:rsid w:val="001F40D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 (2)2"/>
    <w:rsid w:val="001F40DB"/>
    <w:rPr>
      <w:rFonts w:ascii="Times New Roman" w:hAnsi="Times New Roman" w:cs="Times New Roman"/>
      <w:sz w:val="21"/>
      <w:szCs w:val="21"/>
      <w:u w:val="single"/>
    </w:rPr>
  </w:style>
  <w:style w:type="paragraph" w:customStyle="1" w:styleId="21">
    <w:name w:val="Основной текст (2)1"/>
    <w:basedOn w:val="a"/>
    <w:link w:val="2"/>
    <w:rsid w:val="001F40DB"/>
    <w:pPr>
      <w:shd w:val="clear" w:color="auto" w:fill="FFFFFF"/>
      <w:spacing w:after="720" w:line="240" w:lineRule="exact"/>
      <w:jc w:val="right"/>
    </w:pPr>
    <w:rPr>
      <w:rFonts w:eastAsiaTheme="minorHAnsi"/>
      <w:sz w:val="21"/>
      <w:szCs w:val="21"/>
      <w:lang w:eastAsia="en-US"/>
    </w:rPr>
  </w:style>
  <w:style w:type="paragraph" w:customStyle="1" w:styleId="4">
    <w:name w:val="Основной текст (4)"/>
    <w:basedOn w:val="a"/>
    <w:link w:val="4Exact"/>
    <w:rsid w:val="001F40DB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i/>
      <w:iCs/>
      <w:sz w:val="36"/>
      <w:szCs w:val="36"/>
      <w:lang w:eastAsia="en-US"/>
    </w:rPr>
  </w:style>
  <w:style w:type="paragraph" w:customStyle="1" w:styleId="5">
    <w:name w:val="Основной текст (5)"/>
    <w:basedOn w:val="a"/>
    <w:link w:val="5Exact"/>
    <w:rsid w:val="001F40DB"/>
    <w:pPr>
      <w:shd w:val="clear" w:color="auto" w:fill="FFFFFF"/>
      <w:spacing w:line="240" w:lineRule="atLeast"/>
    </w:pPr>
    <w:rPr>
      <w:rFonts w:eastAsiaTheme="minorHAnsi"/>
      <w:sz w:val="11"/>
      <w:szCs w:val="11"/>
      <w:lang w:val="en-US" w:eastAsia="en-US"/>
    </w:rPr>
  </w:style>
  <w:style w:type="paragraph" w:customStyle="1" w:styleId="31">
    <w:name w:val="Основной текст (3)1"/>
    <w:basedOn w:val="a"/>
    <w:link w:val="3"/>
    <w:rsid w:val="001F40DB"/>
    <w:pPr>
      <w:shd w:val="clear" w:color="auto" w:fill="FFFFFF"/>
      <w:spacing w:before="720" w:after="420" w:line="240" w:lineRule="exact"/>
    </w:pPr>
    <w:rPr>
      <w:rFonts w:eastAsiaTheme="minorHAnsi"/>
      <w:b/>
      <w:bCs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5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05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Ksadm</cp:lastModifiedBy>
  <cp:revision>8</cp:revision>
  <cp:lastPrinted>2021-06-07T03:23:00Z</cp:lastPrinted>
  <dcterms:created xsi:type="dcterms:W3CDTF">2021-06-07T02:49:00Z</dcterms:created>
  <dcterms:modified xsi:type="dcterms:W3CDTF">2021-07-09T02:50:00Z</dcterms:modified>
</cp:coreProperties>
</file>